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1276"/>
        <w:gridCol w:w="2684"/>
      </w:tblGrid>
      <w:tr w:rsidR="009C65E9" w14:paraId="6AD20636" w14:textId="77777777" w:rsidTr="00B42193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2E1EB351" w14:textId="4C331E69" w:rsidR="009C65E9" w:rsidRDefault="009C65E9" w:rsidP="00B421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Varný blok včetně indukční plotny 2x5 kW (poz. 6.</w:t>
            </w:r>
            <w:r w:rsidR="00081C11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27</w:t>
            </w: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, 6.</w:t>
            </w:r>
            <w:r w:rsidR="00081C11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2</w:t>
            </w: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8)</w:t>
            </w:r>
            <w:r w:rsidR="00081C11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 a </w:t>
            </w:r>
            <w:r w:rsidR="00081C11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indukční plotny 2x</w:t>
            </w:r>
            <w:r w:rsidR="00081C11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7</w:t>
            </w:r>
            <w:r w:rsidR="00081C11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 kW (poz. 6.</w:t>
            </w:r>
            <w:r w:rsidR="00081C11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30</w:t>
            </w:r>
            <w:r w:rsidR="00081C11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, 6.</w:t>
            </w:r>
            <w:r w:rsidR="00081C11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31</w:t>
            </w:r>
            <w:r w:rsidR="00081C11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) </w:t>
            </w: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 - POZ. 6.</w:t>
            </w:r>
            <w:r w:rsidR="00081C11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2</w:t>
            </w: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6</w:t>
            </w:r>
          </w:p>
        </w:tc>
      </w:tr>
      <w:tr w:rsidR="009C65E9" w14:paraId="77C2DB6B" w14:textId="77777777" w:rsidTr="00B42193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453304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9C65E9" w14:paraId="0C5705F6" w14:textId="77777777" w:rsidTr="00B42193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689634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9C65E9" w14:paraId="18ABB365" w14:textId="77777777" w:rsidTr="00B42193">
        <w:trPr>
          <w:trHeight w:val="48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18C6345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1C90AB0" w14:textId="77777777" w:rsidR="009C65E9" w:rsidRDefault="009C65E9" w:rsidP="00B421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9C65E9" w14:paraId="385A271E" w14:textId="77777777" w:rsidTr="00B42193">
        <w:trPr>
          <w:trHeight w:val="480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0DE42D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F73933" w14:textId="77777777" w:rsidR="009C65E9" w:rsidRDefault="009C65E9" w:rsidP="00B421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C65E9" w14:paraId="142B3E6B" w14:textId="77777777" w:rsidTr="00B42193">
        <w:trPr>
          <w:trHeight w:val="48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759B73ED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7BB369E" w14:textId="77777777" w:rsidR="009C65E9" w:rsidRDefault="009C65E9" w:rsidP="00B421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9C65E9" w14:paraId="518CE1EC" w14:textId="77777777" w:rsidTr="00B42193">
        <w:trPr>
          <w:trHeight w:val="480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063B61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20CE08" w14:textId="77777777" w:rsidR="009C65E9" w:rsidRDefault="009C65E9" w:rsidP="00B421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C65E9" w14:paraId="53BB43DB" w14:textId="77777777" w:rsidTr="00B42193">
        <w:trPr>
          <w:trHeight w:val="480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4C3EC7C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B540B0B" w14:textId="77777777" w:rsidR="009C65E9" w:rsidRDefault="009C65E9" w:rsidP="00B4219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32386F1A" w14:textId="77777777" w:rsidR="009C65E9" w:rsidRDefault="009C65E9" w:rsidP="00B4219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3A0B0493" w14:textId="77777777" w:rsidR="009C65E9" w:rsidRDefault="009C65E9" w:rsidP="00B4219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</w:tr>
      <w:tr w:rsidR="009C65E9" w14:paraId="05DAC51D" w14:textId="77777777" w:rsidTr="00B42193">
        <w:trPr>
          <w:trHeight w:val="480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271B33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4B49EB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5FA6C6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8DAAB5" w14:textId="77777777" w:rsidR="009C65E9" w:rsidRDefault="009C65E9" w:rsidP="00B4219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9C65E9" w:rsidRPr="00E6482D" w14:paraId="674BF8D6" w14:textId="77777777" w:rsidTr="00B42193">
        <w:trPr>
          <w:trHeight w:val="34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4C8A5DA" w14:textId="77777777" w:rsidR="009C65E9" w:rsidRPr="00E6482D" w:rsidRDefault="009C65E9" w:rsidP="00B42193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4004B9">
              <w:rPr>
                <w:rFonts w:ascii="Arial" w:hAnsi="Arial" w:cs="Arial"/>
                <w:color w:val="000000"/>
                <w:sz w:val="20"/>
                <w:szCs w:val="20"/>
              </w:rPr>
              <w:t>Materiál konstrukce varného bloku: CNS 18/10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08F7E81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BF4DA53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B689C96" w14:textId="77777777" w:rsidR="009C65E9" w:rsidRPr="00E6482D" w:rsidRDefault="009C65E9" w:rsidP="00B42193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C65E9" w:rsidRPr="00E6482D" w14:paraId="55CA8D0D" w14:textId="77777777" w:rsidTr="00B42193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8961B7B" w14:textId="77777777" w:rsidR="009C65E9" w:rsidRPr="009C41F1" w:rsidRDefault="009C65E9" w:rsidP="00B42193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C41F1">
              <w:rPr>
                <w:rFonts w:ascii="Arial" w:hAnsi="Arial" w:cs="Arial"/>
                <w:color w:val="000000"/>
                <w:sz w:val="19"/>
                <w:szCs w:val="19"/>
              </w:rPr>
              <w:t xml:space="preserve">Tloušťka </w:t>
            </w:r>
            <w:r w:rsidRPr="004004B9">
              <w:rPr>
                <w:rFonts w:ascii="Arial" w:hAnsi="Arial" w:cs="Arial"/>
                <w:color w:val="000000"/>
                <w:sz w:val="20"/>
                <w:szCs w:val="20"/>
              </w:rPr>
              <w:t>sklokeramické</w:t>
            </w:r>
            <w:r w:rsidRPr="009C41F1">
              <w:rPr>
                <w:rFonts w:ascii="Arial" w:hAnsi="Arial" w:cs="Arial"/>
                <w:color w:val="000000"/>
                <w:sz w:val="19"/>
                <w:szCs w:val="19"/>
              </w:rPr>
              <w:t xml:space="preserve"> desky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1A9338B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Min 6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32B50FC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FCEA632" w14:textId="77777777" w:rsidR="009C65E9" w:rsidRPr="00E6482D" w:rsidRDefault="009C65E9" w:rsidP="00B42193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C65E9" w:rsidRPr="00E6482D" w14:paraId="04895817" w14:textId="77777777" w:rsidTr="00B42193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6921119" w14:textId="77777777" w:rsidR="009C65E9" w:rsidRPr="004004B9" w:rsidRDefault="009C65E9" w:rsidP="00B421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04B9">
              <w:rPr>
                <w:rFonts w:ascii="Arial" w:hAnsi="Arial" w:cs="Arial"/>
                <w:color w:val="000000"/>
                <w:sz w:val="20"/>
                <w:szCs w:val="20"/>
              </w:rPr>
              <w:t>Průměr každé cívky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CA6E312" w14:textId="77777777" w:rsidR="009C65E9" w:rsidRDefault="009C65E9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Min 300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961EE19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CF816A3" w14:textId="77777777" w:rsidR="009C65E9" w:rsidRPr="00E6482D" w:rsidRDefault="009C65E9" w:rsidP="00B42193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C65E9" w:rsidRPr="00E6482D" w14:paraId="38C54484" w14:textId="77777777" w:rsidTr="00B42193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4051AFC" w14:textId="77777777" w:rsidR="009C65E9" w:rsidRPr="004004B9" w:rsidRDefault="009C65E9" w:rsidP="00B421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04B9">
              <w:rPr>
                <w:rFonts w:ascii="Arial" w:hAnsi="Arial" w:cs="Arial"/>
                <w:color w:val="000000"/>
                <w:sz w:val="20"/>
                <w:szCs w:val="20"/>
              </w:rPr>
              <w:t>Rozměr každé sklokeramické desky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2E90AF6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Min 380 x 380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1568244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ED05122" w14:textId="77777777" w:rsidR="009C65E9" w:rsidRPr="00E6482D" w:rsidRDefault="009C65E9" w:rsidP="00B42193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C65E9" w:rsidRPr="00E6482D" w14:paraId="57887EF9" w14:textId="77777777" w:rsidTr="00B42193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2E25A84" w14:textId="77777777" w:rsidR="009C65E9" w:rsidRPr="004004B9" w:rsidRDefault="009C65E9" w:rsidP="00B421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04B9">
              <w:rPr>
                <w:rFonts w:ascii="Arial" w:hAnsi="Arial" w:cs="Arial"/>
                <w:color w:val="000000"/>
                <w:sz w:val="20"/>
                <w:szCs w:val="20"/>
              </w:rPr>
              <w:t>ovládání indukce otočnými ovladači s fyzickou stupnicí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0B73645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FA9D760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1B85458" w14:textId="77777777" w:rsidR="009C65E9" w:rsidRPr="00E6482D" w:rsidRDefault="009C65E9" w:rsidP="00B42193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C65E9" w:rsidRPr="00E6482D" w14:paraId="218B41E9" w14:textId="77777777" w:rsidTr="00B42193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A7BE97B" w14:textId="4F2140C6" w:rsidR="009C65E9" w:rsidRPr="004004B9" w:rsidRDefault="009C65E9" w:rsidP="00B421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04B9">
              <w:rPr>
                <w:rFonts w:ascii="Arial" w:hAnsi="Arial" w:cs="Arial"/>
                <w:color w:val="000000"/>
                <w:sz w:val="20"/>
                <w:szCs w:val="20"/>
              </w:rPr>
              <w:t>Rozměry nerezového varného bloku</w:t>
            </w:r>
            <w:r w:rsidR="00081C11">
              <w:rPr>
                <w:rFonts w:ascii="Arial" w:hAnsi="Arial" w:cs="Arial"/>
                <w:color w:val="000000"/>
                <w:sz w:val="20"/>
                <w:szCs w:val="20"/>
              </w:rPr>
              <w:t xml:space="preserve"> do tvaru L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EB8D10C" w14:textId="764F47D3" w:rsidR="009C65E9" w:rsidRPr="00E6482D" w:rsidRDefault="009C65E9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</w:t>
            </w:r>
            <w:r w:rsidR="00081C1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00 x </w:t>
            </w:r>
            <w:r w:rsidR="00081C1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700 x 900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338B07F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0D7CAC8" w14:textId="77777777" w:rsidR="009C65E9" w:rsidRPr="00E6482D" w:rsidRDefault="009C65E9" w:rsidP="00B42193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C65E9" w:rsidRPr="00E6482D" w14:paraId="1C6A1D5B" w14:textId="77777777" w:rsidTr="00B42193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66C46CE" w14:textId="77777777" w:rsidR="009C65E9" w:rsidRPr="004004B9" w:rsidRDefault="009C65E9" w:rsidP="00B421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04B9">
              <w:rPr>
                <w:rFonts w:ascii="Arial" w:hAnsi="Arial" w:cs="Arial"/>
                <w:color w:val="000000"/>
                <w:sz w:val="20"/>
                <w:szCs w:val="20"/>
              </w:rPr>
              <w:t>Plotny bezespárově zabudované v desce stolu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2E551C3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27E624F" w14:textId="77777777" w:rsidR="009C65E9" w:rsidRPr="00E6482D" w:rsidRDefault="009C65E9" w:rsidP="00B42193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58E3A94" w14:textId="77777777" w:rsidR="009C65E9" w:rsidRPr="00AA599F" w:rsidRDefault="009C65E9" w:rsidP="00B42193">
            <w:pPr>
              <w:ind w:left="36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C65E9" w:rsidRPr="00E6482D" w14:paraId="7CB68ED2" w14:textId="77777777" w:rsidTr="00B42193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DF4DA84" w14:textId="77777777" w:rsidR="009C65E9" w:rsidRPr="004004B9" w:rsidRDefault="009C65E9" w:rsidP="00B421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04B9">
              <w:rPr>
                <w:rFonts w:ascii="Arial" w:hAnsi="Arial" w:cs="Arial"/>
                <w:color w:val="000000"/>
                <w:sz w:val="20"/>
                <w:szCs w:val="20"/>
              </w:rPr>
              <w:t>Generátory indukcí musí být umístěny v samostatné skříňce s křídlovými dveřmi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56FC51C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BE97DC4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78AA3B1" w14:textId="77777777" w:rsidR="009C65E9" w:rsidRPr="00AA599F" w:rsidRDefault="009C65E9" w:rsidP="00B42193">
            <w:pPr>
              <w:ind w:left="36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C65E9" w:rsidRPr="00E6482D" w14:paraId="6A441737" w14:textId="77777777" w:rsidTr="00B42193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292001C" w14:textId="77777777" w:rsidR="009C65E9" w:rsidRPr="004004B9" w:rsidRDefault="009C65E9" w:rsidP="00B421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04B9">
              <w:rPr>
                <w:rFonts w:ascii="Arial" w:hAnsi="Arial" w:cs="Arial"/>
                <w:color w:val="000000"/>
                <w:sz w:val="20"/>
                <w:szCs w:val="20"/>
              </w:rPr>
              <w:t xml:space="preserve">Každá zóna musí být vybavena minimálně čtyřmi teplotními senzory, které zajišťují přesné měření teploty nádoby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61AE25A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06A68AB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D3E4E06" w14:textId="77777777" w:rsidR="009C65E9" w:rsidRPr="00AA599F" w:rsidRDefault="009C65E9" w:rsidP="00B42193">
            <w:pPr>
              <w:ind w:left="36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C65E9" w:rsidRPr="00E6482D" w14:paraId="015A3224" w14:textId="77777777" w:rsidTr="00B42193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13B8D6B" w14:textId="77777777" w:rsidR="009C65E9" w:rsidRPr="004004B9" w:rsidRDefault="009C65E9" w:rsidP="00B421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04B9">
              <w:rPr>
                <w:rFonts w:ascii="Arial" w:hAnsi="Arial" w:cs="Arial"/>
                <w:color w:val="000000"/>
                <w:sz w:val="20"/>
                <w:szCs w:val="20"/>
              </w:rPr>
              <w:t>CE certifikace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4AD260C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19994F1" w14:textId="77777777" w:rsidR="009C65E9" w:rsidRPr="00E6482D" w:rsidRDefault="009C65E9" w:rsidP="00B42193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BF3C1AE" w14:textId="77777777" w:rsidR="009C65E9" w:rsidRPr="00AA599F" w:rsidRDefault="009C65E9" w:rsidP="00B42193">
            <w:pPr>
              <w:ind w:left="36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p w14:paraId="7C42415A" w14:textId="77777777" w:rsidR="009C65E9" w:rsidRDefault="009C65E9" w:rsidP="009C65E9"/>
    <w:p w14:paraId="41C5F27B" w14:textId="1D162E72" w:rsidR="00F2391B" w:rsidRPr="009C65E9" w:rsidRDefault="00081C11" w:rsidP="009C65E9">
      <w:r w:rsidRPr="00081C11">
        <w:lastRenderedPageBreak/>
        <w:drawing>
          <wp:inline distT="0" distB="0" distL="0" distR="0" wp14:anchorId="77009763" wp14:editId="0F060644">
            <wp:extent cx="5760720" cy="476948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6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391B" w:rsidRPr="009C65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91B"/>
    <w:rsid w:val="00081C11"/>
    <w:rsid w:val="00260377"/>
    <w:rsid w:val="002B1FE3"/>
    <w:rsid w:val="004922AB"/>
    <w:rsid w:val="00553980"/>
    <w:rsid w:val="00640711"/>
    <w:rsid w:val="00692D5A"/>
    <w:rsid w:val="00795F6F"/>
    <w:rsid w:val="009C65E9"/>
    <w:rsid w:val="00A123F0"/>
    <w:rsid w:val="00C65A8E"/>
    <w:rsid w:val="00C946C6"/>
    <w:rsid w:val="00E423FA"/>
    <w:rsid w:val="00EF26F8"/>
    <w:rsid w:val="00F2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1A873"/>
  <w15:chartTrackingRefBased/>
  <w15:docId w15:val="{3DF197CB-E4C0-48BB-A4AF-396E746EF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391B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F2391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2391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2391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2391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2391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2391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2391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2391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2391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239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239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239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2391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2391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2391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2391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2391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2391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239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F239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2391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F239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2391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F2391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2391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F2391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239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2391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239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Gastroprojekce s.r.o.</dc:creator>
  <cp:keywords/>
  <dc:description/>
  <cp:lastModifiedBy>Ilja Kovář</cp:lastModifiedBy>
  <cp:revision>8</cp:revision>
  <dcterms:created xsi:type="dcterms:W3CDTF">2025-10-26T07:35:00Z</dcterms:created>
  <dcterms:modified xsi:type="dcterms:W3CDTF">2025-10-26T08:37:00Z</dcterms:modified>
</cp:coreProperties>
</file>